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840"/>
        <w:gridCol w:w="2107"/>
        <w:gridCol w:w="2125"/>
      </w:tblGrid>
      <w:tr w:rsidR="002849D3" w:rsidRPr="00E670E7" w:rsidTr="00C51A40">
        <w:trPr>
          <w:trHeight w:val="170"/>
          <w:jc w:val="center"/>
        </w:trPr>
        <w:tc>
          <w:tcPr>
            <w:tcW w:w="5000" w:type="pct"/>
            <w:gridSpan w:val="3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37672D">
              <w:rPr>
                <w:rFonts w:asciiTheme="majorBidi" w:hAnsiTheme="majorBidi" w:cstheme="majorBidi"/>
                <w:b/>
                <w:bCs/>
                <w:lang w:val="en-US"/>
              </w:rPr>
              <w:t xml:space="preserve">Additional </w:t>
            </w:r>
            <w:r w:rsidRPr="0037672D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Table 1 </w:t>
            </w:r>
            <w:r w:rsidRPr="0037672D">
              <w:rPr>
                <w:rFonts w:asciiTheme="majorBidi" w:eastAsia="Times New Roman" w:hAnsiTheme="majorBidi" w:cstheme="majorBidi"/>
                <w:lang w:val="en-US"/>
              </w:rPr>
              <w:t>Patient distribution according to treatment regimens</w:t>
            </w:r>
          </w:p>
        </w:tc>
      </w:tr>
      <w:tr w:rsidR="002849D3" w:rsidRPr="0037672D" w:rsidTr="00C51A40">
        <w:trPr>
          <w:trHeight w:val="170"/>
          <w:jc w:val="center"/>
        </w:trPr>
        <w:tc>
          <w:tcPr>
            <w:tcW w:w="2668" w:type="pct"/>
            <w:tcBorders>
              <w:bottom w:val="single" w:sz="4" w:space="0" w:color="000000"/>
            </w:tcBorders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Treatment type</w:t>
            </w:r>
          </w:p>
        </w:tc>
        <w:tc>
          <w:tcPr>
            <w:tcW w:w="1161" w:type="pct"/>
            <w:tcBorders>
              <w:bottom w:val="single" w:sz="4" w:space="0" w:color="000000"/>
            </w:tcBorders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 xml:space="preserve">First-line, </w:t>
            </w:r>
            <w:r w:rsidRPr="0037672D">
              <w:rPr>
                <w:rFonts w:asciiTheme="majorBidi" w:eastAsia="Times New Roman" w:hAnsiTheme="majorBidi" w:cstheme="majorBidi"/>
                <w:i/>
                <w:iCs/>
              </w:rPr>
              <w:t>n (%)</w:t>
            </w:r>
          </w:p>
        </w:tc>
        <w:tc>
          <w:tcPr>
            <w:tcW w:w="1171" w:type="pct"/>
            <w:tcBorders>
              <w:bottom w:val="single" w:sz="4" w:space="0" w:color="000000"/>
            </w:tcBorders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 xml:space="preserve">Adjuvant, </w:t>
            </w:r>
            <w:r w:rsidRPr="0037672D">
              <w:rPr>
                <w:rFonts w:asciiTheme="majorBidi" w:eastAsia="Times New Roman" w:hAnsiTheme="majorBidi" w:cstheme="majorBidi"/>
                <w:i/>
                <w:iCs/>
              </w:rPr>
              <w:t>n (%)</w:t>
            </w:r>
          </w:p>
        </w:tc>
      </w:tr>
      <w:tr w:rsidR="002849D3" w:rsidRPr="0037672D" w:rsidTr="00C51A40">
        <w:trPr>
          <w:jc w:val="center"/>
        </w:trPr>
        <w:tc>
          <w:tcPr>
            <w:tcW w:w="2668" w:type="pct"/>
            <w:tcBorders>
              <w:top w:val="single" w:sz="4" w:space="0" w:color="000000"/>
            </w:tcBorders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hAnsiTheme="majorBidi" w:cstheme="majorBidi"/>
              </w:rPr>
              <w:t>FLV</w:t>
            </w:r>
          </w:p>
        </w:tc>
        <w:tc>
          <w:tcPr>
            <w:tcW w:w="1161" w:type="pct"/>
            <w:tcBorders>
              <w:top w:val="single" w:sz="4" w:space="0" w:color="000000"/>
            </w:tcBorders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hAnsiTheme="majorBidi" w:cstheme="majorBidi"/>
                <w:color w:val="000000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35 (</w:t>
            </w:r>
            <w:r w:rsidRPr="0037672D">
              <w:rPr>
                <w:rFonts w:asciiTheme="majorBidi" w:hAnsiTheme="majorBidi" w:cstheme="majorBidi"/>
                <w:color w:val="000000"/>
              </w:rPr>
              <w:t>34.7</w:t>
            </w:r>
            <w:r w:rsidRPr="0037672D">
              <w:rPr>
                <w:rFonts w:asciiTheme="majorBidi" w:eastAsia="Times New Roman" w:hAnsiTheme="majorBidi" w:cstheme="majorBidi"/>
              </w:rPr>
              <w:t>)</w:t>
            </w:r>
          </w:p>
        </w:tc>
        <w:tc>
          <w:tcPr>
            <w:tcW w:w="1171" w:type="pct"/>
            <w:tcBorders>
              <w:top w:val="single" w:sz="4" w:space="0" w:color="000000"/>
            </w:tcBorders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149 (7.1)</w:t>
            </w:r>
          </w:p>
        </w:tc>
      </w:tr>
      <w:tr w:rsidR="002849D3" w:rsidRPr="0037672D" w:rsidTr="00C51A40">
        <w:trPr>
          <w:jc w:val="center"/>
        </w:trPr>
        <w:tc>
          <w:tcPr>
            <w:tcW w:w="2668" w:type="pct"/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hAnsiTheme="majorBidi" w:cstheme="majorBidi"/>
              </w:rPr>
            </w:pPr>
            <w:r w:rsidRPr="0037672D">
              <w:rPr>
                <w:rFonts w:asciiTheme="majorBidi" w:hAnsiTheme="majorBidi" w:cstheme="majorBidi"/>
              </w:rPr>
              <w:t>FLIRI</w:t>
            </w:r>
          </w:p>
        </w:tc>
        <w:tc>
          <w:tcPr>
            <w:tcW w:w="1161" w:type="pct"/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34 (33.7)</w:t>
            </w:r>
          </w:p>
        </w:tc>
        <w:tc>
          <w:tcPr>
            <w:tcW w:w="1171" w:type="pct"/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1 (0.6)</w:t>
            </w:r>
          </w:p>
        </w:tc>
      </w:tr>
      <w:tr w:rsidR="002849D3" w:rsidRPr="0037672D" w:rsidTr="00C51A40">
        <w:trPr>
          <w:jc w:val="center"/>
        </w:trPr>
        <w:tc>
          <w:tcPr>
            <w:tcW w:w="2668" w:type="pct"/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hAnsiTheme="majorBidi" w:cstheme="majorBidi"/>
              </w:rPr>
              <w:t>FLOX</w:t>
            </w:r>
          </w:p>
        </w:tc>
        <w:tc>
          <w:tcPr>
            <w:tcW w:w="1161" w:type="pct"/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21 (20.8)</w:t>
            </w:r>
          </w:p>
        </w:tc>
        <w:tc>
          <w:tcPr>
            <w:tcW w:w="1171" w:type="pct"/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21 (12.3)</w:t>
            </w:r>
          </w:p>
        </w:tc>
      </w:tr>
      <w:tr w:rsidR="002849D3" w:rsidRPr="0037672D" w:rsidTr="00C51A40">
        <w:trPr>
          <w:jc w:val="center"/>
        </w:trPr>
        <w:tc>
          <w:tcPr>
            <w:tcW w:w="2668" w:type="pct"/>
            <w:tcBorders>
              <w:bottom w:val="single" w:sz="4" w:space="0" w:color="000000"/>
            </w:tcBorders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37672D">
              <w:rPr>
                <w:rFonts w:asciiTheme="majorBidi" w:hAnsiTheme="majorBidi" w:cstheme="majorBidi"/>
                <w:lang w:val="en-US"/>
              </w:rPr>
              <w:t xml:space="preserve">FLOX/FLIRI + </w:t>
            </w:r>
            <w:proofErr w:type="spellStart"/>
            <w:r w:rsidRPr="0037672D">
              <w:rPr>
                <w:rFonts w:asciiTheme="majorBidi" w:hAnsiTheme="majorBidi" w:cstheme="majorBidi"/>
                <w:lang w:val="en-US"/>
              </w:rPr>
              <w:t>Avastin</w:t>
            </w:r>
            <w:proofErr w:type="spellEnd"/>
            <w:r w:rsidRPr="0037672D">
              <w:rPr>
                <w:rFonts w:asciiTheme="majorBidi" w:hAnsiTheme="majorBidi" w:cstheme="majorBidi"/>
                <w:lang w:val="en-US"/>
              </w:rPr>
              <w:t>/</w:t>
            </w:r>
            <w:proofErr w:type="spellStart"/>
            <w:r w:rsidRPr="0037672D">
              <w:rPr>
                <w:rFonts w:asciiTheme="majorBidi" w:hAnsiTheme="majorBidi" w:cstheme="majorBidi"/>
                <w:lang w:val="en-US"/>
              </w:rPr>
              <w:t>Cetuximab</w:t>
            </w:r>
            <w:proofErr w:type="spellEnd"/>
          </w:p>
        </w:tc>
        <w:tc>
          <w:tcPr>
            <w:tcW w:w="1161" w:type="pct"/>
            <w:tcBorders>
              <w:bottom w:val="single" w:sz="4" w:space="0" w:color="000000"/>
            </w:tcBorders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11 (10.9)</w:t>
            </w:r>
          </w:p>
        </w:tc>
        <w:tc>
          <w:tcPr>
            <w:tcW w:w="1171" w:type="pct"/>
            <w:tcBorders>
              <w:bottom w:val="single" w:sz="4" w:space="0" w:color="000000"/>
            </w:tcBorders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hAnsiTheme="majorBidi" w:cstheme="majorBidi"/>
                <w:color w:val="000000"/>
              </w:rPr>
            </w:pPr>
            <w:r w:rsidRPr="0037672D">
              <w:rPr>
                <w:rFonts w:asciiTheme="majorBidi" w:hAnsiTheme="majorBidi" w:cstheme="majorBidi"/>
                <w:color w:val="000000"/>
              </w:rPr>
              <w:t xml:space="preserve">0 </w:t>
            </w:r>
            <w:r w:rsidRPr="0037672D">
              <w:rPr>
                <w:rFonts w:asciiTheme="majorBidi" w:eastAsia="Times New Roman" w:hAnsiTheme="majorBidi" w:cstheme="majorBidi"/>
              </w:rPr>
              <w:t>(0.0)</w:t>
            </w:r>
          </w:p>
        </w:tc>
      </w:tr>
      <w:tr w:rsidR="002849D3" w:rsidRPr="0037672D" w:rsidTr="00C51A40">
        <w:trPr>
          <w:jc w:val="center"/>
        </w:trPr>
        <w:tc>
          <w:tcPr>
            <w:tcW w:w="266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hideMark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Total</w:t>
            </w:r>
          </w:p>
        </w:tc>
        <w:tc>
          <w:tcPr>
            <w:tcW w:w="116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101</w:t>
            </w:r>
          </w:p>
        </w:tc>
        <w:tc>
          <w:tcPr>
            <w:tcW w:w="117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</w:rPr>
            </w:pPr>
            <w:r w:rsidRPr="0037672D">
              <w:rPr>
                <w:rFonts w:asciiTheme="majorBidi" w:eastAsia="Times New Roman" w:hAnsiTheme="majorBidi" w:cstheme="majorBidi"/>
              </w:rPr>
              <w:t>171</w:t>
            </w:r>
          </w:p>
        </w:tc>
      </w:tr>
      <w:tr w:rsidR="002849D3" w:rsidRPr="0037672D" w:rsidTr="00C51A40">
        <w:trPr>
          <w:jc w:val="center"/>
        </w:trPr>
        <w:tc>
          <w:tcPr>
            <w:tcW w:w="5000" w:type="pct"/>
            <w:gridSpan w:val="3"/>
            <w:shd w:val="clear" w:color="auto" w:fill="FFFFFF" w:themeFill="background1"/>
          </w:tcPr>
          <w:p w:rsidR="002849D3" w:rsidRPr="0037672D" w:rsidRDefault="002849D3" w:rsidP="00C51A40">
            <w:pPr>
              <w:spacing w:line="276" w:lineRule="auto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37672D">
              <w:rPr>
                <w:rFonts w:asciiTheme="majorBidi" w:eastAsia="Times New Roman" w:hAnsiTheme="majorBidi" w:cstheme="majorBidi"/>
                <w:sz w:val="14"/>
                <w:szCs w:val="14"/>
              </w:rPr>
              <w:t>NOTE- FLV: 5-FU &amp; leucovorin; FLIRI: FLV &amp; irinotecan; FLOX: FLV &amp; oxaliplatin</w:t>
            </w:r>
          </w:p>
        </w:tc>
      </w:tr>
    </w:tbl>
    <w:p w:rsidR="00873385" w:rsidRDefault="00873385">
      <w:bookmarkStart w:id="0" w:name="_GoBack"/>
      <w:bookmarkEnd w:id="0"/>
    </w:p>
    <w:sectPr w:rsidR="008733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9D3"/>
    <w:rsid w:val="002849D3"/>
    <w:rsid w:val="0087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2BBD4C-85A6-44F9-9406-9641C7C39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49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4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Hamideh Salimzadeh</dc:creator>
  <cp:keywords/>
  <dc:description/>
  <cp:lastModifiedBy>Hamideh Salimzadeh</cp:lastModifiedBy>
  <cp:revision>1</cp:revision>
  <dcterms:created xsi:type="dcterms:W3CDTF">2020-02-06T10:40:00Z</dcterms:created>
  <dcterms:modified xsi:type="dcterms:W3CDTF">2020-02-06T10:40:00Z</dcterms:modified>
</cp:coreProperties>
</file>